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9E59F2">
        <w:rPr>
          <w:rFonts w:ascii="Arial" w:hAnsi="Arial" w:cs="Arial"/>
          <w:b/>
          <w:sz w:val="18"/>
          <w:szCs w:val="18"/>
        </w:rPr>
        <w:t>PROCESSO ADMINISTRATIVO Nº 11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B73FB5">
        <w:rPr>
          <w:rFonts w:ascii="Arial" w:hAnsi="Arial" w:cs="Arial"/>
          <w:b/>
          <w:sz w:val="18"/>
          <w:szCs w:val="18"/>
        </w:rPr>
        <w:t>D</w:t>
      </w:r>
      <w:r w:rsidR="009E59F2">
        <w:rPr>
          <w:rFonts w:ascii="Arial" w:hAnsi="Arial" w:cs="Arial"/>
          <w:b/>
          <w:sz w:val="18"/>
          <w:szCs w:val="18"/>
        </w:rPr>
        <w:t>ISPENSA DE LICITAÇÃO</w:t>
      </w:r>
      <w:proofErr w:type="gramStart"/>
      <w:r w:rsidR="009E59F2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9E59F2">
        <w:rPr>
          <w:rFonts w:ascii="Arial" w:hAnsi="Arial" w:cs="Arial"/>
          <w:b/>
          <w:sz w:val="18"/>
          <w:szCs w:val="18"/>
        </w:rPr>
        <w:t>SRP Nº. 11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3653"/>
        <w:gridCol w:w="1134"/>
        <w:gridCol w:w="1417"/>
        <w:gridCol w:w="1843"/>
        <w:gridCol w:w="1843"/>
      </w:tblGrid>
      <w:tr w:rsidR="009E59F2" w:rsidRPr="0084348D" w:rsidTr="009E59F2">
        <w:trPr>
          <w:trHeight w:val="306"/>
        </w:trPr>
        <w:tc>
          <w:tcPr>
            <w:tcW w:w="708" w:type="dxa"/>
            <w:shd w:val="clear" w:color="auto" w:fill="CCCCCC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9F2">
              <w:rPr>
                <w:rFonts w:ascii="Arial" w:hAnsi="Arial" w:cs="Arial"/>
                <w:b/>
                <w:sz w:val="18"/>
                <w:szCs w:val="20"/>
              </w:rPr>
              <w:t>Item</w:t>
            </w:r>
          </w:p>
        </w:tc>
        <w:tc>
          <w:tcPr>
            <w:tcW w:w="3653" w:type="dxa"/>
            <w:shd w:val="clear" w:color="auto" w:fill="CCCCCC"/>
          </w:tcPr>
          <w:p w:rsidR="009E59F2" w:rsidRPr="009E59F2" w:rsidRDefault="009E59F2" w:rsidP="009E59F2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9F2">
              <w:rPr>
                <w:rFonts w:ascii="Arial" w:hAnsi="Arial" w:cs="Arial"/>
                <w:b/>
                <w:sz w:val="18"/>
                <w:szCs w:val="20"/>
              </w:rPr>
              <w:t xml:space="preserve">Descrição </w:t>
            </w:r>
          </w:p>
        </w:tc>
        <w:tc>
          <w:tcPr>
            <w:tcW w:w="1134" w:type="dxa"/>
            <w:shd w:val="clear" w:color="auto" w:fill="CCCCCC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9F2">
              <w:rPr>
                <w:rFonts w:ascii="Arial" w:hAnsi="Arial" w:cs="Arial"/>
                <w:b/>
                <w:sz w:val="18"/>
                <w:szCs w:val="20"/>
              </w:rPr>
              <w:t>Unidade</w:t>
            </w:r>
          </w:p>
        </w:tc>
        <w:tc>
          <w:tcPr>
            <w:tcW w:w="1417" w:type="dxa"/>
            <w:shd w:val="clear" w:color="auto" w:fill="CCCCCC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E59F2">
              <w:rPr>
                <w:rFonts w:ascii="Arial" w:hAnsi="Arial" w:cs="Arial"/>
                <w:b/>
                <w:sz w:val="18"/>
                <w:szCs w:val="20"/>
              </w:rPr>
              <w:t>Quantidade</w:t>
            </w:r>
          </w:p>
        </w:tc>
        <w:tc>
          <w:tcPr>
            <w:tcW w:w="1843" w:type="dxa"/>
            <w:shd w:val="clear" w:color="auto" w:fill="CCCCCC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 Unitário</w:t>
            </w:r>
          </w:p>
        </w:tc>
        <w:tc>
          <w:tcPr>
            <w:tcW w:w="1843" w:type="dxa"/>
            <w:shd w:val="clear" w:color="auto" w:fill="CCCCCC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 Total</w:t>
            </w:r>
          </w:p>
        </w:tc>
      </w:tr>
      <w:tr w:rsidR="009E59F2" w:rsidRPr="0084348D" w:rsidTr="009E59F2">
        <w:trPr>
          <w:trHeight w:val="323"/>
        </w:trPr>
        <w:tc>
          <w:tcPr>
            <w:tcW w:w="708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9E59F2">
              <w:rPr>
                <w:rFonts w:ascii="Arial" w:hAnsi="Arial" w:cs="Arial"/>
                <w:sz w:val="18"/>
                <w:szCs w:val="20"/>
              </w:rPr>
              <w:t>1</w:t>
            </w:r>
            <w:proofErr w:type="gramEnd"/>
          </w:p>
        </w:tc>
        <w:tc>
          <w:tcPr>
            <w:tcW w:w="3653" w:type="dxa"/>
          </w:tcPr>
          <w:p w:rsidR="009E59F2" w:rsidRPr="009E59F2" w:rsidRDefault="009E59F2" w:rsidP="009D47D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ARRANJO VERTICAL DE FLORES NATURAIS NO TAMANHO DE 0,80 METROS, INCLUINDO FLORES DO TIPO (ROSAS, GÉRBERAS, BOCA DE LEÃO, ASTROMÉLIA E LISIANTOS) COM FOLHAGEM VERDE PARA (USO NOS PEDESTAIS).</w:t>
            </w:r>
          </w:p>
        </w:tc>
        <w:tc>
          <w:tcPr>
            <w:tcW w:w="1134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Unidade</w:t>
            </w:r>
          </w:p>
        </w:tc>
        <w:tc>
          <w:tcPr>
            <w:tcW w:w="1417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59F2" w:rsidRPr="0084348D" w:rsidTr="009E59F2">
        <w:trPr>
          <w:trHeight w:val="323"/>
        </w:trPr>
        <w:tc>
          <w:tcPr>
            <w:tcW w:w="708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9E59F2">
              <w:rPr>
                <w:rFonts w:ascii="Arial" w:hAnsi="Arial" w:cs="Arial"/>
                <w:sz w:val="18"/>
                <w:szCs w:val="20"/>
              </w:rPr>
              <w:t>2</w:t>
            </w:r>
            <w:proofErr w:type="gramEnd"/>
          </w:p>
        </w:tc>
        <w:tc>
          <w:tcPr>
            <w:tcW w:w="3653" w:type="dxa"/>
          </w:tcPr>
          <w:p w:rsidR="009E59F2" w:rsidRPr="009E59F2" w:rsidRDefault="009E59F2" w:rsidP="009D47DF">
            <w:pPr>
              <w:widowControl w:val="0"/>
              <w:spacing w:after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ARRANJO HORIZONTAL DE FLORES NATURAIS TAMANHO DE 1 METRO, INCLUINDO FLORES DO TIPO (ROSAS, GÉRBERAS, BOCA DE LEÃO, ASTROMÉLIA E LISIANTOS) COM FOLHAGEM VERDE “BAIXA”, PARA USO NO PÚLPITO.</w:t>
            </w:r>
          </w:p>
        </w:tc>
        <w:tc>
          <w:tcPr>
            <w:tcW w:w="1134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Unidade</w:t>
            </w:r>
          </w:p>
        </w:tc>
        <w:tc>
          <w:tcPr>
            <w:tcW w:w="1417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59F2" w:rsidRPr="0084348D" w:rsidTr="009E59F2">
        <w:trPr>
          <w:trHeight w:val="1641"/>
        </w:trPr>
        <w:tc>
          <w:tcPr>
            <w:tcW w:w="708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9E59F2">
              <w:rPr>
                <w:rFonts w:ascii="Arial" w:hAnsi="Arial" w:cs="Arial"/>
                <w:sz w:val="18"/>
                <w:szCs w:val="20"/>
              </w:rPr>
              <w:t>3</w:t>
            </w:r>
            <w:proofErr w:type="gramEnd"/>
          </w:p>
        </w:tc>
        <w:tc>
          <w:tcPr>
            <w:tcW w:w="3653" w:type="dxa"/>
          </w:tcPr>
          <w:p w:rsidR="009E59F2" w:rsidRPr="009E59F2" w:rsidRDefault="009E59F2" w:rsidP="009D47D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ARRANJO HORIZONTAL DE FLORES NATURAIS TAMANHO DE 1 METRO, INCLUINDO FLORES DO TIPO (ROSAS, GÉRBERAS, BOCA DE LEÃO, ASTROMÉLIA E LISIANTOS) COM FOLHAGEM VERDE “ALTA”, PARA FRENTE DA MESA DA PRESIDÊNCIA, VICE-PRESIDENCIA, SECRETÁRIO E BANCADA DOS VEREADORES (USO NO CHÃO).</w:t>
            </w:r>
          </w:p>
        </w:tc>
        <w:tc>
          <w:tcPr>
            <w:tcW w:w="1134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Unidade</w:t>
            </w:r>
          </w:p>
        </w:tc>
        <w:tc>
          <w:tcPr>
            <w:tcW w:w="1417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59F2" w:rsidRPr="0084348D" w:rsidTr="009E59F2">
        <w:trPr>
          <w:trHeight w:val="1641"/>
        </w:trPr>
        <w:tc>
          <w:tcPr>
            <w:tcW w:w="708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9E59F2">
              <w:rPr>
                <w:rFonts w:ascii="Arial" w:hAnsi="Arial" w:cs="Arial"/>
                <w:sz w:val="18"/>
                <w:szCs w:val="20"/>
              </w:rPr>
              <w:t>4</w:t>
            </w:r>
            <w:proofErr w:type="gramEnd"/>
          </w:p>
        </w:tc>
        <w:tc>
          <w:tcPr>
            <w:tcW w:w="3653" w:type="dxa"/>
          </w:tcPr>
          <w:p w:rsidR="009E59F2" w:rsidRPr="009E59F2" w:rsidRDefault="009E59F2" w:rsidP="009D47DF">
            <w:pPr>
              <w:widowControl w:val="0"/>
              <w:suppressAutoHyphens/>
              <w:jc w:val="both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 xml:space="preserve">ARRANJO DE FLORES </w:t>
            </w:r>
            <w:proofErr w:type="gramStart"/>
            <w:r w:rsidRPr="009E59F2">
              <w:rPr>
                <w:rFonts w:ascii="Arial" w:hAnsi="Arial" w:cs="Arial"/>
                <w:sz w:val="18"/>
                <w:szCs w:val="20"/>
              </w:rPr>
              <w:t>NATURAIS TAMANHO 0,30</w:t>
            </w:r>
            <w:proofErr w:type="gramEnd"/>
            <w:r w:rsidRPr="009E59F2">
              <w:rPr>
                <w:rFonts w:ascii="Arial" w:hAnsi="Arial" w:cs="Arial"/>
                <w:sz w:val="18"/>
                <w:szCs w:val="20"/>
              </w:rPr>
              <w:t xml:space="preserve"> METROS, INCLUINDO FLORES DO TIPO (ROSAS, GÉRBERAS, BOCA DE LEÃO, ASTROMÉLIA E LISIANTOS) COM FOLHAGEM VERDE “BAIXA”, PARA USO NO AUDITÓRIO.</w:t>
            </w:r>
          </w:p>
        </w:tc>
        <w:tc>
          <w:tcPr>
            <w:tcW w:w="1134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Unidade</w:t>
            </w:r>
          </w:p>
        </w:tc>
        <w:tc>
          <w:tcPr>
            <w:tcW w:w="1417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E59F2"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:rsidR="009E59F2" w:rsidRPr="009E59F2" w:rsidRDefault="009E59F2" w:rsidP="009D47DF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9E59F2" w:rsidRPr="002C7BE2" w:rsidRDefault="009E59F2" w:rsidP="009E59F2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E59F2" w:rsidRPr="002C7BE2" w:rsidRDefault="009E59F2" w:rsidP="009E59F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9E59F2" w:rsidRPr="002C7BE2" w:rsidRDefault="009E59F2" w:rsidP="009E59F2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p w:rsidR="00B73FB5" w:rsidRPr="002C7BE2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B73FB5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9E59F2"/>
    <w:rsid w:val="00A37CB2"/>
    <w:rsid w:val="00B73FB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15</cp:revision>
  <cp:lastPrinted>2026-03-09T17:50:00Z</cp:lastPrinted>
  <dcterms:created xsi:type="dcterms:W3CDTF">2024-04-11T17:44:00Z</dcterms:created>
  <dcterms:modified xsi:type="dcterms:W3CDTF">2026-04-16T19:07:00Z</dcterms:modified>
</cp:coreProperties>
</file>